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A3" w:rsidRDefault="009A101F" w:rsidP="009A101F">
      <w:pPr>
        <w:jc w:val="center"/>
      </w:pPr>
      <w:r>
        <w:t>РОССИЙСКАЯ ФЕДЕРАЦИЯ</w:t>
      </w:r>
      <w:r>
        <w:br/>
        <w:t>АДМИНИСТРАЦИЯ НОВОГОРОДСКОГО СЕЛЬСОВЕТА</w:t>
      </w:r>
      <w:r>
        <w:br/>
        <w:t>ИЛАНСКОГО РАЙОНА КРАСНОЯРСКОГО КРАЯ</w:t>
      </w:r>
    </w:p>
    <w:p w:rsidR="00724A7F" w:rsidRDefault="00724A7F" w:rsidP="009A101F">
      <w:pPr>
        <w:jc w:val="center"/>
      </w:pPr>
    </w:p>
    <w:p w:rsidR="00724A7F" w:rsidRDefault="00724A7F" w:rsidP="009A101F">
      <w:pPr>
        <w:jc w:val="center"/>
      </w:pPr>
      <w:r>
        <w:t>ПОСТАНОВЛЕНИЕ</w:t>
      </w:r>
    </w:p>
    <w:p w:rsidR="00FE0296" w:rsidRDefault="00FE0296" w:rsidP="009A101F">
      <w:pPr>
        <w:jc w:val="center"/>
      </w:pPr>
    </w:p>
    <w:p w:rsidR="009A101F" w:rsidRDefault="00181C05" w:rsidP="00FE0296">
      <w:r>
        <w:t>13.01.2025</w:t>
      </w:r>
      <w:r w:rsidR="009A101F">
        <w:t xml:space="preserve">                    </w:t>
      </w:r>
      <w:r w:rsidR="00FE0296">
        <w:t xml:space="preserve">                  </w:t>
      </w:r>
      <w:r w:rsidR="009A101F">
        <w:t>с.</w:t>
      </w:r>
      <w:r w:rsidR="001D596A">
        <w:t xml:space="preserve"> </w:t>
      </w:r>
      <w:r w:rsidR="009A101F">
        <w:t xml:space="preserve">Новогородка           </w:t>
      </w:r>
      <w:r w:rsidR="001D596A">
        <w:t xml:space="preserve">             </w:t>
      </w:r>
      <w:r w:rsidR="009A101F">
        <w:t xml:space="preserve">  </w:t>
      </w:r>
      <w:r w:rsidR="00FE0296">
        <w:t xml:space="preserve">                    </w:t>
      </w:r>
      <w:r>
        <w:t xml:space="preserve">       № 01</w:t>
      </w:r>
      <w:r w:rsidR="009A101F">
        <w:t>-п</w:t>
      </w:r>
    </w:p>
    <w:p w:rsidR="009A101F" w:rsidRDefault="009A101F" w:rsidP="00FE0296"/>
    <w:p w:rsidR="009A101F" w:rsidRDefault="009A101F" w:rsidP="009A101F">
      <w:r>
        <w:t xml:space="preserve">Об авансовых платежах, </w:t>
      </w:r>
    </w:p>
    <w:p w:rsidR="009A101F" w:rsidRDefault="009A101F" w:rsidP="009A101F">
      <w:r>
        <w:t>совершаемых за счет средств</w:t>
      </w:r>
    </w:p>
    <w:p w:rsidR="009A101F" w:rsidRDefault="009A101F" w:rsidP="009A101F">
      <w:r>
        <w:t xml:space="preserve"> бюджета Новогородского</w:t>
      </w:r>
    </w:p>
    <w:p w:rsidR="009A101F" w:rsidRDefault="009A101F" w:rsidP="009A101F">
      <w:r>
        <w:t xml:space="preserve"> сельсовета Иланского района</w:t>
      </w:r>
    </w:p>
    <w:p w:rsidR="009A101F" w:rsidRDefault="009A101F" w:rsidP="009A101F">
      <w:r>
        <w:t xml:space="preserve"> Красноярского края</w:t>
      </w:r>
    </w:p>
    <w:p w:rsidR="009A101F" w:rsidRDefault="009A101F" w:rsidP="009A101F"/>
    <w:p w:rsidR="009A101F" w:rsidRDefault="009A101F" w:rsidP="009A101F">
      <w:r>
        <w:t xml:space="preserve">      В целях недопущения роста дебиторской задолженности и создания единых условий при осуществлении авансовых платежей за счет средств бюджета Новогородского сельсовета Иланского района Красноярского края по договорам (контрактам) на поставку товаров, выполнение работ и оказание услуг, </w:t>
      </w:r>
    </w:p>
    <w:p w:rsidR="009A101F" w:rsidRDefault="009A101F" w:rsidP="009A101F">
      <w:r>
        <w:t>ПОСТАНОВЛЯЮ:</w:t>
      </w:r>
    </w:p>
    <w:p w:rsidR="009A101F" w:rsidRDefault="00FE0296" w:rsidP="009A101F">
      <w:r>
        <w:t xml:space="preserve">    </w:t>
      </w:r>
      <w:r w:rsidR="009A101F">
        <w:t xml:space="preserve">     1.Установить, что получатели средств бюджета Новогородского сельсовета Иланского района Красноярского края при заключении договоров (муниципальных контрактов) на  поставку товаров, выполнение работ и оказание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</w:t>
      </w:r>
    </w:p>
    <w:p w:rsidR="009A101F" w:rsidRDefault="00FE0296" w:rsidP="009A101F">
      <w:r>
        <w:t xml:space="preserve">             </w:t>
      </w:r>
      <w:r w:rsidR="009A101F">
        <w:t xml:space="preserve"> 1.1. </w:t>
      </w:r>
      <w:r w:rsidR="00487D2E">
        <w:t>В размере  до 100 процентов от суммы договора (контракта)</w:t>
      </w:r>
      <w:r w:rsidR="000966AF">
        <w:t xml:space="preserve">, но не </w:t>
      </w:r>
      <w:proofErr w:type="gramStart"/>
      <w:r w:rsidR="000966AF">
        <w:t>более принятого</w:t>
      </w:r>
      <w:proofErr w:type="gramEnd"/>
      <w:r w:rsidR="000966AF">
        <w:t xml:space="preserve"> обязательства, подлежащего исполнению за счет средств бюджета Новогородского сельсовета Иланского района Красноярского края в текущем финансовом году по соответствующему договору (контракту):</w:t>
      </w:r>
    </w:p>
    <w:p w:rsidR="000966AF" w:rsidRDefault="000966AF" w:rsidP="009A101F">
      <w:r>
        <w:t xml:space="preserve">                    </w:t>
      </w:r>
      <w:r w:rsidR="00E07F63">
        <w:t>1.1.1.  Об оказании услуг связи</w:t>
      </w:r>
      <w:r>
        <w:t>, услуги интернет, о подписке на печатные издания и об их приобретении.</w:t>
      </w:r>
    </w:p>
    <w:p w:rsidR="000966AF" w:rsidRDefault="000966AF" w:rsidP="009A101F">
      <w:r>
        <w:t xml:space="preserve">                    1.1.2.   Об обучении на курсах повышения квалификации, включая стажировку специалистов, о приобретении ави</w:t>
      </w:r>
      <w:proofErr w:type="gramStart"/>
      <w:r>
        <w:t>а-</w:t>
      </w:r>
      <w:proofErr w:type="gramEnd"/>
      <w:r>
        <w:t xml:space="preserve"> и железнодорожных билетов, а также билетов для проезда городским и пригородным транспортом.</w:t>
      </w:r>
    </w:p>
    <w:p w:rsidR="000966AF" w:rsidRDefault="000966AF" w:rsidP="009A101F">
      <w:r>
        <w:t xml:space="preserve">                    1.1.3.   Об обязательном страховании гражданской ответственности владельцев транспортных средств, о страховании муниципального имущества и других видов страхования.</w:t>
      </w:r>
    </w:p>
    <w:p w:rsidR="000966AF" w:rsidRDefault="000966AF" w:rsidP="009A101F">
      <w:r>
        <w:t xml:space="preserve">                  </w:t>
      </w:r>
      <w:r w:rsidR="00FE0296">
        <w:t xml:space="preserve"> </w:t>
      </w:r>
      <w:r>
        <w:t xml:space="preserve"> 1.1.4.    На оплату командировочных расходов (проезд,</w:t>
      </w:r>
      <w:r w:rsidR="00FE0296">
        <w:t xml:space="preserve"> </w:t>
      </w:r>
      <w:r>
        <w:t>суточные расходы,</w:t>
      </w:r>
      <w:r w:rsidR="00FE0296">
        <w:t xml:space="preserve"> </w:t>
      </w:r>
      <w:r>
        <w:t>проживание).</w:t>
      </w:r>
    </w:p>
    <w:p w:rsidR="000966AF" w:rsidRDefault="00FE0296" w:rsidP="009A101F">
      <w:r>
        <w:t xml:space="preserve">                    1.1.5.   На приобретение лицензий.</w:t>
      </w:r>
    </w:p>
    <w:p w:rsidR="00FE0296" w:rsidRDefault="00FE0296" w:rsidP="009A101F">
      <w:r>
        <w:t xml:space="preserve">                    1.1.6.   На приобретение горюче-смазочных материалов.</w:t>
      </w:r>
    </w:p>
    <w:p w:rsidR="00E07F63" w:rsidRDefault="00E07F63" w:rsidP="009A101F">
      <w:r>
        <w:t xml:space="preserve">                    1.1.7</w:t>
      </w:r>
      <w:proofErr w:type="gramStart"/>
      <w:r>
        <w:t xml:space="preserve">    О</w:t>
      </w:r>
      <w:proofErr w:type="gramEnd"/>
      <w:r>
        <w:t>б оказании услуг на техосмотр транспорта.</w:t>
      </w:r>
    </w:p>
    <w:p w:rsidR="00A20BEA" w:rsidRDefault="00A20BEA" w:rsidP="009A101F">
      <w:r>
        <w:t xml:space="preserve">                    1.1.8</w:t>
      </w:r>
      <w:proofErr w:type="gramStart"/>
      <w:r>
        <w:t xml:space="preserve">    О</w:t>
      </w:r>
      <w:proofErr w:type="gramEnd"/>
      <w:r>
        <w:t>б оказании услуг на подачу заявок на публикацию объявлений.</w:t>
      </w:r>
    </w:p>
    <w:p w:rsidR="00B935A0" w:rsidRDefault="009F081A" w:rsidP="009A101F">
      <w:r>
        <w:t xml:space="preserve">                    1.1.9</w:t>
      </w:r>
      <w:proofErr w:type="gramStart"/>
      <w:r>
        <w:t xml:space="preserve">    Н</w:t>
      </w:r>
      <w:proofErr w:type="gramEnd"/>
      <w:r>
        <w:t xml:space="preserve">а приобретение  </w:t>
      </w:r>
      <w:proofErr w:type="spellStart"/>
      <w:r w:rsidR="00B935A0">
        <w:t>з</w:t>
      </w:r>
      <w:proofErr w:type="spellEnd"/>
      <w:r w:rsidR="00B935A0">
        <w:t xml:space="preserve">/частей и </w:t>
      </w:r>
      <w:r>
        <w:t xml:space="preserve">оборудования </w:t>
      </w:r>
    </w:p>
    <w:p w:rsidR="00FE0296" w:rsidRDefault="00FE0296" w:rsidP="009A101F">
      <w:r>
        <w:t xml:space="preserve">             1.2. По всем остальным договорам (контрактам) разрешаются  авансовые платежи в размере до 30 процентов от суммы договора (контракта), за исключением договоров (контрактов), которые регулируются краевым законодательством (электроснабжение).</w:t>
      </w:r>
    </w:p>
    <w:p w:rsidR="00FE0296" w:rsidRDefault="001D596A" w:rsidP="009A101F">
      <w:r>
        <w:t xml:space="preserve">         2.   </w:t>
      </w:r>
      <w:proofErr w:type="gramStart"/>
      <w:r>
        <w:t>К</w:t>
      </w:r>
      <w:r w:rsidR="00FE0296">
        <w:t>онтроль за</w:t>
      </w:r>
      <w:proofErr w:type="gramEnd"/>
      <w:r w:rsidR="00FE0296">
        <w:t xml:space="preserve"> выполнением настоящего пост</w:t>
      </w:r>
      <w:r>
        <w:t>ановления  возложить на бухгалтера Т.Ю. Ермаленок</w:t>
      </w:r>
      <w:r w:rsidR="00FE0296">
        <w:t>.</w:t>
      </w:r>
    </w:p>
    <w:p w:rsidR="00FE0296" w:rsidRDefault="001D596A" w:rsidP="009A101F">
      <w:r>
        <w:t xml:space="preserve">         3. П</w:t>
      </w:r>
      <w:r w:rsidR="00FE0296">
        <w:t>остановление вступает в силу со дня подписания и распространяет свое действие на правоотнош</w:t>
      </w:r>
      <w:r>
        <w:t>ения, возникшие с 01.01.202</w:t>
      </w:r>
      <w:r w:rsidR="00181C05">
        <w:t>5</w:t>
      </w:r>
      <w:r w:rsidR="00FE0296">
        <w:t>г.</w:t>
      </w:r>
    </w:p>
    <w:p w:rsidR="00FE0296" w:rsidRDefault="00FE0296" w:rsidP="009A101F"/>
    <w:p w:rsidR="00FE0296" w:rsidRDefault="00FE0296" w:rsidP="009A101F">
      <w:r>
        <w:t xml:space="preserve">    Глава сельсовета                                                           </w:t>
      </w:r>
      <w:r w:rsidR="00A20BEA">
        <w:t>М.В.Тиханова</w:t>
      </w:r>
    </w:p>
    <w:sectPr w:rsidR="00FE0296" w:rsidSect="002E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A101F"/>
    <w:rsid w:val="000966AF"/>
    <w:rsid w:val="000C42D8"/>
    <w:rsid w:val="00181C05"/>
    <w:rsid w:val="001D596A"/>
    <w:rsid w:val="002D7DFD"/>
    <w:rsid w:val="002E20A3"/>
    <w:rsid w:val="003111DA"/>
    <w:rsid w:val="00364FC9"/>
    <w:rsid w:val="003E2955"/>
    <w:rsid w:val="00465E49"/>
    <w:rsid w:val="00487D2E"/>
    <w:rsid w:val="005E53DB"/>
    <w:rsid w:val="006D1C8B"/>
    <w:rsid w:val="00724A7F"/>
    <w:rsid w:val="007372DA"/>
    <w:rsid w:val="007A32C1"/>
    <w:rsid w:val="007D7EBD"/>
    <w:rsid w:val="009A101F"/>
    <w:rsid w:val="009F081A"/>
    <w:rsid w:val="00A20BEA"/>
    <w:rsid w:val="00B935A0"/>
    <w:rsid w:val="00C22274"/>
    <w:rsid w:val="00E07F63"/>
    <w:rsid w:val="00EA2D56"/>
    <w:rsid w:val="00FE0296"/>
    <w:rsid w:val="00FF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2025-01-13T01:41:00Z</cp:lastPrinted>
  <dcterms:created xsi:type="dcterms:W3CDTF">2016-03-24T07:29:00Z</dcterms:created>
  <dcterms:modified xsi:type="dcterms:W3CDTF">2025-01-13T01:41:00Z</dcterms:modified>
</cp:coreProperties>
</file>