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F2" w:rsidRDefault="00434BF2" w:rsidP="00434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7B" w:rsidRPr="00434BF2" w:rsidRDefault="00660840" w:rsidP="00434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4BF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pt;margin-top:-23.65pt;width:53.5pt;height:64.8pt;z-index:251660288">
            <v:imagedata r:id="rId7" o:title=""/>
            <w10:wrap type="topAndBottom" anchorx="page"/>
          </v:shape>
          <o:OLEObject Type="Embed" ProgID="MSPhotoEd.3" ShapeID="_x0000_s1026" DrawAspect="Content" ObjectID="_1788857129" r:id="rId8"/>
        </w:pict>
      </w:r>
      <w:r w:rsidR="00434BF2" w:rsidRPr="00434BF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434BF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434BF2" w:rsidRPr="00434B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587B" w:rsidRPr="00434BF2">
        <w:rPr>
          <w:rFonts w:ascii="Times New Roman" w:hAnsi="Times New Roman" w:cs="Times New Roman"/>
          <w:color w:val="000000"/>
          <w:sz w:val="24"/>
          <w:szCs w:val="24"/>
        </w:rPr>
        <w:t>КРАСНОЯРСКИЙ КРАЙ ИЛАНСКИЙ РАЙОН</w:t>
      </w:r>
    </w:p>
    <w:p w:rsidR="00E6587B" w:rsidRPr="00434BF2" w:rsidRDefault="00E6587B" w:rsidP="00E6587B">
      <w:pPr>
        <w:pStyle w:val="aa"/>
        <w:rPr>
          <w:b w:val="0"/>
          <w:sz w:val="24"/>
          <w:szCs w:val="24"/>
          <w:lang w:eastAsia="en-US"/>
        </w:rPr>
      </w:pPr>
      <w:r w:rsidRPr="00434BF2">
        <w:rPr>
          <w:b w:val="0"/>
          <w:sz w:val="24"/>
          <w:szCs w:val="24"/>
        </w:rPr>
        <w:t xml:space="preserve">          НОВОГОРОДСКИЙ СЕЛЬСКИЙ СОВЕТ ДЕПУТАТОВ</w:t>
      </w:r>
    </w:p>
    <w:p w:rsidR="00E6587B" w:rsidRPr="00434BF2" w:rsidRDefault="00E6587B" w:rsidP="00E6587B">
      <w:pPr>
        <w:ind w:right="-7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50C" w:rsidRPr="00434BF2" w:rsidRDefault="00434BF2" w:rsidP="00846500">
      <w:pPr>
        <w:tabs>
          <w:tab w:val="left" w:pos="338"/>
          <w:tab w:val="center" w:pos="5060"/>
        </w:tabs>
        <w:ind w:right="-7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</w:t>
      </w:r>
      <w:r w:rsidR="00E6587B" w:rsidRPr="00434BF2">
        <w:rPr>
          <w:rFonts w:ascii="Times New Roman" w:hAnsi="Times New Roman" w:cs="Times New Roman"/>
          <w:b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6050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050C" w:rsidRPr="00434BF2" w:rsidRDefault="0036050C" w:rsidP="003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0C" w:rsidRPr="00434BF2" w:rsidRDefault="00434BF2" w:rsidP="00E6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E1E7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500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06.09.2024</w:t>
      </w:r>
      <w:r w:rsidR="008E1E7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050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500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46500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овогородка</w:t>
      </w:r>
      <w:proofErr w:type="spellEnd"/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050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6500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46500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36-181 </w:t>
      </w:r>
      <w:proofErr w:type="spellStart"/>
      <w:r w:rsidR="00846500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36050C" w:rsidRPr="00434BF2" w:rsidRDefault="0036050C" w:rsidP="003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050C" w:rsidRDefault="008E1E7C" w:rsidP="00434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6050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поощрении, премировании,</w:t>
      </w:r>
      <w:r w:rsidR="00BA50AF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выплате при предоставлении ежегодного оплачиваемого отпуска</w:t>
      </w:r>
      <w:r w:rsidR="0036050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выплате материальной помощи муниципальным служащим</w:t>
      </w:r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Новогородского сельсовета</w:t>
      </w:r>
      <w:r w:rsidR="0036050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Иланского района </w:t>
      </w:r>
    </w:p>
    <w:p w:rsidR="00434BF2" w:rsidRPr="00434BF2" w:rsidRDefault="00434BF2" w:rsidP="00434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1B" w:rsidRPr="00434BF2" w:rsidRDefault="0036050C" w:rsidP="003605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9" w:history="1">
        <w:r w:rsidRPr="00434B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191</w:t>
        </w:r>
      </w:hyperlink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</w:t>
      </w:r>
      <w:hyperlink r:id="rId10" w:history="1">
        <w:r w:rsidRPr="00434B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22</w:t>
        </w:r>
      </w:hyperlink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434B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</w:t>
        </w:r>
      </w:hyperlink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02.03.2007 </w:t>
      </w:r>
      <w:r w:rsidR="00BA50AF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25-ФЗ </w:t>
      </w:r>
      <w:r w:rsidR="00BA50AF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BA50AF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434B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7</w:t>
        </w:r>
      </w:hyperlink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434B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Красноярского края от 24.04.2008 </w:t>
      </w:r>
      <w:r w:rsidR="00BA50AF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5-1565 </w:t>
      </w:r>
      <w:r w:rsidR="00BA50AF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BA50AF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/>
      <w:r w:rsidR="00E6587B" w:rsidRPr="00434BF2">
        <w:rPr>
          <w:rFonts w:ascii="Times New Roman" w:hAnsi="Times New Roman" w:cs="Times New Roman"/>
          <w:sz w:val="24"/>
          <w:szCs w:val="24"/>
        </w:rPr>
        <w:t xml:space="preserve"> статьей 23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Новогородского сельсовета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Иланского рай</w:t>
      </w:r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Красноярского края, сельский 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  <w:proofErr w:type="gramEnd"/>
    </w:p>
    <w:p w:rsidR="008E1E7C" w:rsidRPr="00434BF2" w:rsidRDefault="008E1E7C" w:rsidP="00504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CD6" w:rsidRPr="00434BF2" w:rsidRDefault="0039001B" w:rsidP="00504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r w:rsidR="00504CD6" w:rsidRPr="00434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1E7C" w:rsidRPr="00434BF2" w:rsidRDefault="0036050C" w:rsidP="00504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32" w:history="1">
        <w:r w:rsidRPr="00434B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поощрении, премировании</w:t>
      </w:r>
      <w:r w:rsidR="0039001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01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 выплате при предоставлении ежегодного оплачиваемого отпуска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выплате материальной помощи муниципальным служащим</w:t>
      </w:r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Новогородского сельсовета 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Иланского района согласно приложению.</w:t>
      </w:r>
    </w:p>
    <w:p w:rsidR="00504CD6" w:rsidRPr="00434BF2" w:rsidRDefault="00504CD6" w:rsidP="00504C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E7C" w:rsidRPr="00434BF2" w:rsidRDefault="008E1E7C" w:rsidP="008E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50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5" w:history="1">
        <w:r w:rsidRPr="00434B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r w:rsidR="0036050C" w:rsidRPr="00434B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ешение</w:t>
        </w:r>
      </w:hyperlink>
      <w:r w:rsidR="0036050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Новогородского </w:t>
      </w:r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от</w:t>
      </w:r>
      <w:r w:rsidR="00504CD6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4CD6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4CD6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8-60</w:t>
      </w:r>
      <w:r w:rsidR="00504CD6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04CD6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504CD6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поощрении, премировании, единовременной выплате при предоставлении ежегодного оплачиваемого отпуска и выплате материальной помощи муниципальным служащим Новогородского сельсовета Иланского района» признать утратившими силу.</w:t>
      </w:r>
    </w:p>
    <w:p w:rsidR="008E1E7C" w:rsidRPr="00434BF2" w:rsidRDefault="008E1E7C" w:rsidP="008E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7C" w:rsidRPr="00434BF2" w:rsidRDefault="00434BF2" w:rsidP="00434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9001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39001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9001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по финансам, бюджету и эконо</w:t>
      </w:r>
      <w:r w:rsidR="008E1E7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мической политике (Е.Н. </w:t>
      </w:r>
      <w:proofErr w:type="spellStart"/>
      <w:r w:rsidR="008E1E7C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Батанова</w:t>
      </w:r>
      <w:proofErr w:type="spellEnd"/>
      <w:r w:rsidR="0039001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04CD6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CD6" w:rsidRPr="00434BF2" w:rsidRDefault="00504CD6" w:rsidP="00504CD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50C" w:rsidRPr="00434BF2" w:rsidRDefault="0036050C" w:rsidP="003900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со дня опубликования в газете </w:t>
      </w:r>
      <w:r w:rsidR="004E1D65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Новогородские</w:t>
      </w:r>
      <w:proofErr w:type="spellEnd"/>
      <w:r w:rsidR="00E6587B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</w:t>
      </w:r>
      <w:r w:rsidR="004E1D65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4CD6"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CD6" w:rsidRPr="00434BF2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размещению на официальном сайте администрации Новогородского сельсовета Иланского района Красноярского края. </w:t>
      </w:r>
    </w:p>
    <w:p w:rsidR="00E6587B" w:rsidRPr="00434BF2" w:rsidRDefault="00E6587B" w:rsidP="00504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7B" w:rsidRPr="00434BF2" w:rsidRDefault="0036050C" w:rsidP="00E6587B">
      <w:pPr>
        <w:tabs>
          <w:tab w:val="left" w:pos="708"/>
          <w:tab w:val="left" w:pos="60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4B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587B" w:rsidRPr="00434BF2">
        <w:rPr>
          <w:rFonts w:ascii="Times New Roman" w:hAnsi="Times New Roman" w:cs="Times New Roman"/>
          <w:sz w:val="24"/>
          <w:szCs w:val="24"/>
        </w:rPr>
        <w:t>Председатель Новогородского</w:t>
      </w:r>
      <w:r w:rsidR="00BF2396" w:rsidRPr="00434BF2">
        <w:rPr>
          <w:rFonts w:ascii="Times New Roman" w:hAnsi="Times New Roman" w:cs="Times New Roman"/>
          <w:sz w:val="24"/>
          <w:szCs w:val="24"/>
        </w:rPr>
        <w:t xml:space="preserve"> сельского   </w:t>
      </w:r>
      <w:r w:rsidR="00E6587B" w:rsidRPr="00434BF2">
        <w:rPr>
          <w:rFonts w:ascii="Times New Roman" w:hAnsi="Times New Roman" w:cs="Times New Roman"/>
          <w:sz w:val="24"/>
          <w:szCs w:val="24"/>
        </w:rPr>
        <w:t xml:space="preserve"> Глава Новогородского</w:t>
      </w:r>
      <w:r w:rsidR="00BF2396" w:rsidRPr="00434BF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6587B" w:rsidRPr="00434BF2">
        <w:rPr>
          <w:rFonts w:ascii="Times New Roman" w:hAnsi="Times New Roman" w:cs="Times New Roman"/>
          <w:sz w:val="24"/>
          <w:szCs w:val="24"/>
        </w:rPr>
        <w:t xml:space="preserve"> </w:t>
      </w:r>
      <w:r w:rsidR="00BF2396" w:rsidRPr="00434B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587B" w:rsidRPr="00434B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6587B" w:rsidRPr="00434BF2" w:rsidRDefault="00E6587B" w:rsidP="00E6587B">
      <w:pPr>
        <w:jc w:val="both"/>
        <w:rPr>
          <w:rFonts w:ascii="Times New Roman" w:hAnsi="Times New Roman" w:cs="Times New Roman"/>
          <w:sz w:val="24"/>
          <w:szCs w:val="24"/>
        </w:rPr>
        <w:sectPr w:rsidR="00E6587B" w:rsidRPr="00434BF2">
          <w:pgSz w:w="11906" w:h="16838"/>
          <w:pgMar w:top="1134" w:right="851" w:bottom="1134" w:left="1701" w:header="709" w:footer="709" w:gutter="0"/>
          <w:cols w:space="720"/>
        </w:sectPr>
      </w:pPr>
      <w:r w:rsidRPr="00434BF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BF2396" w:rsidRPr="00434BF2">
        <w:rPr>
          <w:rFonts w:ascii="Times New Roman" w:hAnsi="Times New Roman" w:cs="Times New Roman"/>
          <w:sz w:val="24"/>
          <w:szCs w:val="24"/>
        </w:rPr>
        <w:t>а депутатов _________ Н</w:t>
      </w:r>
      <w:r w:rsidR="00A43ECC" w:rsidRPr="00434BF2">
        <w:rPr>
          <w:rFonts w:ascii="Times New Roman" w:hAnsi="Times New Roman" w:cs="Times New Roman"/>
          <w:sz w:val="24"/>
          <w:szCs w:val="24"/>
        </w:rPr>
        <w:t xml:space="preserve">.А.Лапа     </w:t>
      </w:r>
      <w:proofErr w:type="spellStart"/>
      <w:r w:rsidR="00A43ECC" w:rsidRPr="00434BF2">
        <w:rPr>
          <w:rFonts w:ascii="Times New Roman" w:hAnsi="Times New Roman" w:cs="Times New Roman"/>
          <w:sz w:val="24"/>
          <w:szCs w:val="24"/>
        </w:rPr>
        <w:t>__________М.В.Тиханова</w:t>
      </w:r>
      <w:proofErr w:type="spellEnd"/>
    </w:p>
    <w:p w:rsidR="00BF2396" w:rsidRPr="0036050C" w:rsidRDefault="00BF2396" w:rsidP="00BF2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F2396" w:rsidRDefault="00BF2396" w:rsidP="00BF2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396" w:rsidRPr="0036050C" w:rsidRDefault="00BF2396" w:rsidP="00BF2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Новогородского сельского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BF2396" w:rsidRPr="0036050C" w:rsidRDefault="00846500" w:rsidP="00BF2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1E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06.09.2024</w:t>
      </w:r>
      <w:r w:rsidR="008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36-181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E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050C" w:rsidRPr="0036050C" w:rsidRDefault="0036050C" w:rsidP="00E6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39001B" w:rsidRPr="00BF2396" w:rsidTr="00EE0D2D">
        <w:tc>
          <w:tcPr>
            <w:tcW w:w="5495" w:type="dxa"/>
          </w:tcPr>
          <w:p w:rsidR="00E6587B" w:rsidRPr="00BF2396" w:rsidRDefault="00E6587B" w:rsidP="00BF23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587B" w:rsidRPr="00BF2396" w:rsidRDefault="00E6587B" w:rsidP="00BF23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F2396" w:rsidRDefault="00BF2396" w:rsidP="00BF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2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F2396" w:rsidRDefault="00BF2396" w:rsidP="00BF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94B2A" w:rsidRPr="00BF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поощрении, премировании, единовременной выплате при предоставлении ежегодного оплачиваемого отпуска и выплате материальной помощи муниципальным служащим</w:t>
      </w:r>
    </w:p>
    <w:p w:rsidR="00F94B2A" w:rsidRPr="00BF2396" w:rsidRDefault="00BF2396" w:rsidP="00BF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Новогородского сельсовета</w:t>
      </w:r>
      <w:r w:rsidR="00F94B2A" w:rsidRPr="00BF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Иланского района</w:t>
      </w:r>
    </w:p>
    <w:p w:rsidR="0036050C" w:rsidRPr="0036050C" w:rsidRDefault="0036050C" w:rsidP="0036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50C" w:rsidRPr="00BF2396" w:rsidRDefault="0036050C" w:rsidP="0036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6050C" w:rsidRPr="0036050C" w:rsidRDefault="0036050C" w:rsidP="003605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поощрении, премировании</w:t>
      </w:r>
      <w:r w:rsidR="00F94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единовременной выплате при предоставлении ежегодного оплачиваемого отпуска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выплате материальной помощи муниципальным служащим </w:t>
      </w:r>
      <w:r w:rsidR="00BF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Новогородского сельсовета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Иланского района (далее - Положение) принято в целях стимулирования муниципальных служащих к успешному, добросовестному и ответственному исполнению служебных обязанностей и новаторскому подходу в решении поставленных перед ними задач, за умение оперативно решать вопросы муниципального управления и нести ответственность за принятые решения.</w:t>
      </w:r>
      <w:proofErr w:type="gramEnd"/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разработано в соответствии с Трудовым </w:t>
      </w:r>
      <w:hyperlink r:id="rId16" w:history="1">
        <w:r w:rsidRPr="00360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7" w:history="1">
        <w:r w:rsidRPr="00360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94B2A" w:rsidRPr="00F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F94B2A" w:rsidRPr="00F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360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</w:t>
      </w:r>
      <w:r w:rsidR="00F94B2A" w:rsidRPr="00F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правового регулирования муниципальной службы в Красноярском крае</w:t>
      </w:r>
      <w:r w:rsidR="00F94B2A" w:rsidRPr="00F94B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360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BF2396">
        <w:t xml:space="preserve"> </w:t>
      </w:r>
      <w:r w:rsidR="00BF2396" w:rsidRPr="00BF2396">
        <w:rPr>
          <w:rFonts w:ascii="Times New Roman" w:hAnsi="Times New Roman" w:cs="Times New Roman"/>
          <w:sz w:val="28"/>
          <w:szCs w:val="28"/>
        </w:rPr>
        <w:t>Новогородского сельсовета</w:t>
      </w:r>
      <w:r w:rsidR="00BF2396">
        <w:t xml:space="preserve">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Иланского района Красноярского края.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0"/>
      <w:bookmarkEnd w:id="1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определяет порядок и условия поощрения, премирования</w:t>
      </w:r>
      <w:r w:rsidR="00F94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F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</w:t>
      </w:r>
      <w:r w:rsidR="00F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ежегодного оплачиваемого отпуска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выплаты материальной помощи муниципальным служащим, для которых представителем нанимателя является Глава </w:t>
      </w:r>
      <w:r w:rsidR="00BF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Новогородского сельсовета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</w:t>
      </w:r>
      <w:r w:rsidR="00BF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(далее - Глава сельсовета).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1"/>
      <w:bookmarkEnd w:id="2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Поощрение осуществляется: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4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успешное и добросовестное исполнение муниципальным служащим своих должностных обязанностей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4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продолжительную и безупречную службу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50C" w:rsidRDefault="0036050C" w:rsidP="008A74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7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заданий особой важности и сложности.</w:t>
      </w:r>
    </w:p>
    <w:p w:rsidR="008A74F9" w:rsidRPr="0036050C" w:rsidRDefault="008A74F9" w:rsidP="008A74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Безупречность службы определяется отсутствием дисциплинарных взысканий на дату оформления поощрения.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и сложность задания в каждом конкретном случае определяется </w:t>
      </w:r>
      <w:r w:rsidR="00BF2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сельсовета.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Сведения о поощрении вносятся в личное дело и трудовую книжку муниципального служащего.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Допускается одновременное применение нескольких видов поощрения.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Объявление благодарности или награждение муниципального служащего Благодарственным письмом, Почетной грамотой за продолжительную и безупречную службу, в связи с юбилейными датами (50, 55, 60, 65 лет со дня рождения), как правило, проводится одновременно с выплатой денежной премии или награждением ценным подарком.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Поощрение муниципальным служащим объявляется (вручается) не позднее семи дней со дня принятия решения о поощрении.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50C" w:rsidRPr="00082D5B" w:rsidRDefault="0036050C" w:rsidP="00F94B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ВИДЫ ПООЩРЕНИЙ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 основаниям, перечисленным в </w:t>
      </w:r>
      <w:hyperlink w:anchor="p41" w:history="1">
        <w:r w:rsidRPr="00360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1.4</w:t>
        </w:r>
      </w:hyperlink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 муниципальному служащему применяются: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награждение Благодарственным письмом;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благодарности;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награждение Почетной грамотой;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выплата денежной премии;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награждение ценным подарком.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Благодарственное письмо оформляется в виде отдельного документа А</w:t>
      </w:r>
      <w:proofErr w:type="gramStart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рамке, изготовленного на специальном бланке, в котором должны содержаться следующие реквизиты: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муниципального образования;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официальные символы муниципального образования;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документа - Благодарственное письмо;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основание поощрения - согласно </w:t>
      </w:r>
      <w:hyperlink w:anchor="p41" w:history="1">
        <w:r w:rsidRPr="00360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1.4</w:t>
        </w:r>
      </w:hyperlink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которое награждается: фамилия, имя, отчество муниципального служащего, наименование должности и органа, в котором служащий проходит муниципальную службу;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представителя нанимателя (работодателя), дата и номер муниципального правового акта о поощрении, печать органа местного самоуправления.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Благодарность объявляется в устной форме.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Объявление благодарности может осуществляться одновременно с выплатой денежной премии или награждением ценным подарком.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Награждение Почетной грамотой осуществляется в соответствии с порядком, установленным муниципальным правовым актом</w:t>
      </w:r>
      <w:r w:rsidR="0008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Новогородского сельсовета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Иланского района.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Одновременно с награждением Почетной грамотой может вручаться денежная премия или ценный подарок.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6050C" w:rsidRPr="00082D5B" w:rsidRDefault="0036050C" w:rsidP="00F94B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УСЛОВИЯ ПРЕМИРОВАНИЯ</w:t>
      </w:r>
    </w:p>
    <w:p w:rsidR="0036050C" w:rsidRPr="00082D5B" w:rsidRDefault="0036050C" w:rsidP="00F94B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Муниципальным служащим выплачиваются следующие виды премий:</w:t>
      </w:r>
    </w:p>
    <w:p w:rsidR="00A4784B" w:rsidRPr="0036050C" w:rsidRDefault="00A4784B" w:rsidP="00A47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успешное и добросовестное исполнение муниципальным служащим своих должностных обязанностей</w:t>
      </w:r>
    </w:p>
    <w:p w:rsidR="00A4784B" w:rsidRPr="0036050C" w:rsidRDefault="00A4784B" w:rsidP="00A47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продолжительную и безупречную службу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784B" w:rsidRDefault="00A4784B" w:rsidP="00A47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заданий особой важности и сложности.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Премии за выполнение особо важных и сложных заданий предоставляются муниципальным служащим: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своевременное и качественное исполнение задания;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проявленную инициативу в целях обеспечения задач и функций органа местного самоуправления;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исполнение должностного регламента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местного самоуправления.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муниципальных служащих по итогам работы за соответствующий период текущего года</w:t>
      </w:r>
      <w:r w:rsidR="00A4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(месяц, квартал)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с учетом фактически отработанного муниципальным служащим в расчетном периоде времени (за исключением времени прохождения муниципальным служащим испытательного срока) и его личного вклада в результат</w:t>
      </w:r>
      <w:r w:rsidR="0090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деятельности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</w:t>
      </w:r>
      <w:r w:rsidR="0090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должностных обязанностей, с учетом районного коэффициента, процентной надбавки к заработной плате за стаж работы в районах Крайнего</w:t>
      </w:r>
      <w:proofErr w:type="gramEnd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Севера и приравненных к ним </w:t>
      </w:r>
      <w:proofErr w:type="gramStart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местностях</w:t>
      </w:r>
      <w:proofErr w:type="gramEnd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местностях края с особыми климатическими условиями.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</w:t>
      </w:r>
      <w:r w:rsidR="0090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деятельности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</w:t>
      </w:r>
      <w:r w:rsidR="0090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должностных обязанностей,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</w:t>
      </w:r>
      <w:proofErr w:type="gramEnd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 премированию за выполнение заданий особой важности и сложности по итогам работы за год не представляются муниципальные служащие, находящиеся на муниципальной службе менее трех месяцев.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Конкретные размеры премии муниципальным служащим определяются в пределах </w:t>
      </w:r>
      <w:proofErr w:type="gramStart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соответствующего органа местного с</w:t>
      </w:r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</w:t>
      </w:r>
      <w:proofErr w:type="gramEnd"/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максимальными размерами не ограничиваются.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Оценка результатов службы для целей премирования производится в зависимости </w:t>
      </w:r>
      <w:proofErr w:type="gramStart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степени и качества выполнения муниципальными служащими возложенных на них должностных обязанностей, степени и качества выполнения муници</w:t>
      </w:r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пальными служащими в пределах их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</w:t>
      </w:r>
      <w:r w:rsidR="0019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плана работы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</w:t>
      </w:r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планов работы муниципального служащего;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степени и качества выполнения муниципальными служащими поручений </w:t>
      </w:r>
      <w:r w:rsidR="00A04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 сельсовета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поручений (за</w:t>
      </w:r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даний) заместителя Главы сельсовета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степени и качества исполнения муниципальными служащими служебного распорядка и соблюдения служебного поведения;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законодательства при выполнении ими должностных обязанностей;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со стороны контролирующих органов.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службы заместителя Главы сельсовета</w:t>
      </w:r>
      <w:proofErr w:type="gramEnd"/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премирования производится также по показателям, характеризующим развитие подведомственной отрасли и (или) сферы деятельности, в том числе степень реализации: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социальн</w:t>
      </w:r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о-экономического развития сельсовета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E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премии могут быть учтены такие обстоятельства, как подготовка на высоком организационном уровне районных</w:t>
      </w:r>
      <w:r w:rsidR="0058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местных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36050C" w:rsidRPr="0036050C" w:rsidRDefault="0036050C" w:rsidP="00D701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Премирование муниципальных служащих, указанных в </w:t>
      </w:r>
      <w:hyperlink w:anchor="p40" w:history="1">
        <w:r w:rsidRPr="00360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1.3</w:t>
        </w:r>
      </w:hyperlink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осуществляет Глава сельсовета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отношении муниципальных служащих, проходящих муниципальную службу в </w:t>
      </w:r>
      <w:r w:rsidR="00C87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сельсовета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(премирова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производится распоряжением).</w:t>
      </w:r>
    </w:p>
    <w:p w:rsidR="00C87EAE" w:rsidRPr="00793642" w:rsidRDefault="0036050C" w:rsidP="0079364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подготовки п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распоряжения Главы сельсовета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премировании муниципальных служащих является </w:t>
      </w:r>
      <w:r w:rsidR="00C87EAE" w:rsidRPr="0079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принимаемое </w:t>
      </w:r>
      <w:r w:rsidR="00FF6628" w:rsidRPr="00793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C87EAE" w:rsidRPr="0079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служебная записка  заместителя Главы сельсовета</w:t>
      </w:r>
      <w:r w:rsidR="00793642" w:rsidRPr="0079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адресованная Главе 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793642" w:rsidRPr="00793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50C" w:rsidRPr="0036050C" w:rsidRDefault="0036050C" w:rsidP="007936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выплачивается одновременно с заработной платой и учитывается во всех случаях исчисления среднего заработка.</w:t>
      </w:r>
    </w:p>
    <w:p w:rsidR="0036050C" w:rsidRPr="0036050C" w:rsidRDefault="0036050C" w:rsidP="007936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случае превышения установленных законом предел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размеров дефицита местного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муниципального долга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Новогородского сельсовета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Иланского района, введения временной финансовой администрации премирование муниципальных служащих не осуществляется.</w:t>
      </w:r>
    </w:p>
    <w:p w:rsidR="0067243F" w:rsidRPr="00D7010D" w:rsidRDefault="008E1E7C" w:rsidP="006724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67243F" w:rsidRPr="00D70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ЕДИНОВРЕМЕННОЙ ВЫПЛАТЫ ПРИ ПРЕДОСТАВЛЕНИИ ЕЖЕГОДНОГО ОПЛАЧИВАЕМОГО ОТПУСКА </w:t>
      </w:r>
    </w:p>
    <w:p w:rsidR="0067243F" w:rsidRPr="0067243F" w:rsidRDefault="0067243F" w:rsidP="00672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5738" w:rsidRDefault="008E1E7C" w:rsidP="001B57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один раз в текущем календарном году при предоставлении ежегодного оплачиваемого отпуска производится единовременная выплата в размере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738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>,5 оклада денежного содержания. Единовременная выплата производится одновременно с предоставлением ежегодного оплачиваемого отпуска.</w:t>
      </w:r>
    </w:p>
    <w:p w:rsidR="001B5738" w:rsidRDefault="008E1E7C" w:rsidP="001B57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1B5738" w:rsidRDefault="008E1E7C" w:rsidP="001B57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5F168B" w:rsidRDefault="008E1E7C" w:rsidP="005F1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случаях, когда </w:t>
      </w:r>
      <w:r w:rsidR="001B5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на основании </w:t>
      </w:r>
      <w:r w:rsidR="00D7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Главы сельсовета</w:t>
      </w:r>
      <w:r w:rsidR="001B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последнем месяце календарного года в пределах фонда оплаты труда.</w:t>
      </w:r>
    </w:p>
    <w:p w:rsidR="005F168B" w:rsidRDefault="008E1E7C" w:rsidP="005F1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Единовременная выплата за первый год службы выплачивается </w:t>
      </w:r>
      <w:r w:rsidR="005F1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67243F"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пропорционально времени, прошедшему с начала исполнения профессиональной служебной деятельности до окончания данного календарного года.</w:t>
      </w:r>
    </w:p>
    <w:p w:rsidR="0067243F" w:rsidRPr="0067243F" w:rsidRDefault="0067243F" w:rsidP="007936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единовременной выплаты, совокупно выплаченной </w:t>
      </w:r>
      <w:r w:rsidR="005F168B" w:rsidRPr="00D519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государственных органах края и органах государственной власти края</w:t>
      </w:r>
      <w:r w:rsidR="00C37CF9" w:rsidRPr="00D519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органах местного самоуправления края</w:t>
      </w:r>
      <w:r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календарного года, не должен превышать размера, установленного </w:t>
      </w:r>
      <w:r w:rsidR="00793642" w:rsidRPr="00D5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D5190B" w:rsidRPr="00D5190B">
        <w:rPr>
          <w:rFonts w:ascii="Times New Roman" w:hAnsi="Times New Roman" w:cs="Times New Roman"/>
          <w:sz w:val="28"/>
          <w:szCs w:val="28"/>
        </w:rPr>
        <w:t>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D519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243F" w:rsidRPr="0067243F" w:rsidRDefault="0067243F" w:rsidP="00672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50C" w:rsidRPr="00904FF1" w:rsidRDefault="008E1E7C" w:rsidP="008E1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36050C" w:rsidRP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И УСЛОВИЯ ВЫПЛАТЫ МАТЕРИАЛЬНОЙ ПОМОЩИ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6050C" w:rsidRP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СЛУЖАЩИМ</w:t>
      </w:r>
    </w:p>
    <w:p w:rsidR="0036050C" w:rsidRPr="0036050C" w:rsidRDefault="0036050C" w:rsidP="00C37C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F9" w:rsidRDefault="0036050C" w:rsidP="00C37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выплаты единовременной материальной помощи являются:</w:t>
      </w:r>
    </w:p>
    <w:p w:rsidR="0036050C" w:rsidRPr="0036050C" w:rsidRDefault="0036050C" w:rsidP="00C37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смерть </w:t>
      </w:r>
      <w:r w:rsidR="00C37CF9" w:rsidRPr="00C3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 (супруги) или 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 родственников</w:t>
      </w:r>
      <w:r w:rsidR="00C37CF9" w:rsidRPr="00C3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(родители, дети, родные братья и (или) сестры)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бракосочетание;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рождение ребенка.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</w:t>
      </w:r>
      <w:r w:rsidR="00C3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основанию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Выплата производится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36050C" w:rsidRPr="00904FF1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6050C" w:rsidRPr="00904FF1" w:rsidRDefault="0036050C" w:rsidP="004B63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ИСТОЧНИКИ ВЫПЛАТЫ ДЕНЕЖНОЙ ПРЕМИИ</w:t>
      </w:r>
      <w:proofErr w:type="gramStart"/>
      <w:r w:rsidR="004B63DC" w:rsidRP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,Е</w:t>
      </w:r>
      <w:proofErr w:type="gramEnd"/>
      <w:r w:rsidR="004B63DC" w:rsidRP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ДИНОВРЕМЕННОЙ ВЫПЛАТЫ ПРИ ПРЕДОСТАВЛЕНИИ ЕЖЕГОДНОГООПЛАЧИВАЕМОГО </w:t>
      </w:r>
      <w:r w:rsidR="002B6EAE" w:rsidRP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ОТПУСКА И</w:t>
      </w:r>
      <w:r w:rsidRP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МАТЕРИАЛЬНОЙ</w:t>
      </w:r>
      <w:r w:rsid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ПОМОЩИ МУНИЦИПАЛЬНЫМ СЛУЖАЩИМ</w:t>
      </w:r>
    </w:p>
    <w:p w:rsidR="0036050C" w:rsidRPr="0036050C" w:rsidRDefault="0036050C" w:rsidP="00F94B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50C" w:rsidRPr="0036050C" w:rsidRDefault="0036050C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Выплата премии</w:t>
      </w:r>
      <w:r w:rsidR="004B6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единовременной выплаты при предоставлении ежегодного оплачиваемого отпуска</w:t>
      </w: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материальной помощи муниципальным служащим осуществляется за счет средств фонда оплаты труда, установленного на текущий финансовый год.</w:t>
      </w:r>
    </w:p>
    <w:p w:rsidR="004328EE" w:rsidRDefault="0036050C" w:rsidP="00CB0D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8EE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EE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EE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EE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EE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EE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EE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EE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EE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EE" w:rsidRPr="0036050C" w:rsidRDefault="004328EE" w:rsidP="00F94B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28EE" w:rsidRPr="0036050C" w:rsidSect="00D0493C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B5" w:rsidRDefault="001C2CB5" w:rsidP="00757AE7">
      <w:pPr>
        <w:spacing w:after="0" w:line="240" w:lineRule="auto"/>
      </w:pPr>
      <w:r>
        <w:separator/>
      </w:r>
    </w:p>
  </w:endnote>
  <w:endnote w:type="continuationSeparator" w:id="1">
    <w:p w:rsidR="001C2CB5" w:rsidRDefault="001C2CB5" w:rsidP="0075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E7" w:rsidRDefault="00757A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B5" w:rsidRDefault="001C2CB5" w:rsidP="00757AE7">
      <w:pPr>
        <w:spacing w:after="0" w:line="240" w:lineRule="auto"/>
      </w:pPr>
      <w:r>
        <w:separator/>
      </w:r>
    </w:p>
  </w:footnote>
  <w:footnote w:type="continuationSeparator" w:id="1">
    <w:p w:rsidR="001C2CB5" w:rsidRDefault="001C2CB5" w:rsidP="0075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DA5"/>
    <w:rsid w:val="00052987"/>
    <w:rsid w:val="00082D5B"/>
    <w:rsid w:val="00095130"/>
    <w:rsid w:val="000A0E17"/>
    <w:rsid w:val="000A3B6A"/>
    <w:rsid w:val="00101760"/>
    <w:rsid w:val="00117DB3"/>
    <w:rsid w:val="001935F4"/>
    <w:rsid w:val="001B5738"/>
    <w:rsid w:val="001C1D28"/>
    <w:rsid w:val="001C2CB5"/>
    <w:rsid w:val="00284CDF"/>
    <w:rsid w:val="002B6EAE"/>
    <w:rsid w:val="003139C4"/>
    <w:rsid w:val="00356FE9"/>
    <w:rsid w:val="0036050C"/>
    <w:rsid w:val="00382DA5"/>
    <w:rsid w:val="0039001B"/>
    <w:rsid w:val="004328EE"/>
    <w:rsid w:val="00434BF2"/>
    <w:rsid w:val="004B63DC"/>
    <w:rsid w:val="004C38A0"/>
    <w:rsid w:val="004E1D65"/>
    <w:rsid w:val="00504CD6"/>
    <w:rsid w:val="00580ABB"/>
    <w:rsid w:val="00581C80"/>
    <w:rsid w:val="005F168B"/>
    <w:rsid w:val="00617E02"/>
    <w:rsid w:val="00635640"/>
    <w:rsid w:val="00660840"/>
    <w:rsid w:val="0067243F"/>
    <w:rsid w:val="006D2464"/>
    <w:rsid w:val="00734497"/>
    <w:rsid w:val="007537CB"/>
    <w:rsid w:val="00757AE7"/>
    <w:rsid w:val="00793642"/>
    <w:rsid w:val="00796832"/>
    <w:rsid w:val="007A54A4"/>
    <w:rsid w:val="00846500"/>
    <w:rsid w:val="008A74F9"/>
    <w:rsid w:val="008E1E7C"/>
    <w:rsid w:val="00904FF1"/>
    <w:rsid w:val="009130D5"/>
    <w:rsid w:val="0095386B"/>
    <w:rsid w:val="00972E2A"/>
    <w:rsid w:val="009911A5"/>
    <w:rsid w:val="009926B2"/>
    <w:rsid w:val="009A039E"/>
    <w:rsid w:val="009F70B4"/>
    <w:rsid w:val="00A042A7"/>
    <w:rsid w:val="00A43ECC"/>
    <w:rsid w:val="00A4784B"/>
    <w:rsid w:val="00A87FE5"/>
    <w:rsid w:val="00AD2F2B"/>
    <w:rsid w:val="00AD367D"/>
    <w:rsid w:val="00AE5279"/>
    <w:rsid w:val="00B20BD7"/>
    <w:rsid w:val="00B265E4"/>
    <w:rsid w:val="00BA50AF"/>
    <w:rsid w:val="00BF2396"/>
    <w:rsid w:val="00C37CF9"/>
    <w:rsid w:val="00C50B6C"/>
    <w:rsid w:val="00C70BC6"/>
    <w:rsid w:val="00C87EAE"/>
    <w:rsid w:val="00CB0DFE"/>
    <w:rsid w:val="00D0493C"/>
    <w:rsid w:val="00D06ED4"/>
    <w:rsid w:val="00D5190B"/>
    <w:rsid w:val="00D7010D"/>
    <w:rsid w:val="00E078B5"/>
    <w:rsid w:val="00E41CB7"/>
    <w:rsid w:val="00E6587B"/>
    <w:rsid w:val="00EE55C3"/>
    <w:rsid w:val="00F6425A"/>
    <w:rsid w:val="00F94B2A"/>
    <w:rsid w:val="00FF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AE7"/>
  </w:style>
  <w:style w:type="paragraph" w:styleId="a6">
    <w:name w:val="footer"/>
    <w:basedOn w:val="a"/>
    <w:link w:val="a7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AE7"/>
  </w:style>
  <w:style w:type="paragraph" w:styleId="a8">
    <w:name w:val="Title"/>
    <w:basedOn w:val="a"/>
    <w:link w:val="a9"/>
    <w:qFormat/>
    <w:rsid w:val="00E658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658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E658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E6587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8E1E7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3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LAW123&amp;n=271233&amp;dst=100083&amp;field=134&amp;date=07.11.2021" TargetMode="External"/><Relationship Id="rId18" Type="http://schemas.openxmlformats.org/officeDocument/2006/relationships/hyperlink" Target="https://login.consultant.ru/link/?req=doc&amp;base=RLAW123&amp;n=271233&amp;date=07.11.20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23&amp;n=271233&amp;dst=100047&amp;field=134&amp;date=07.11.2021" TargetMode="External"/><Relationship Id="rId17" Type="http://schemas.openxmlformats.org/officeDocument/2006/relationships/hyperlink" Target="https://login.consultant.ru/link/?req=doc&amp;base=LAW&amp;n=383524&amp;date=07.11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8711&amp;date=07.11.202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3524&amp;dst=100220&amp;field=134&amp;date=07.11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83173&amp;date=07.11.2021" TargetMode="External"/><Relationship Id="rId10" Type="http://schemas.openxmlformats.org/officeDocument/2006/relationships/hyperlink" Target="https://login.consultant.ru/link/?req=doc&amp;base=LAW&amp;n=383524&amp;dst=100191&amp;field=134&amp;date=07.11.2021" TargetMode="External"/><Relationship Id="rId19" Type="http://schemas.openxmlformats.org/officeDocument/2006/relationships/hyperlink" Target="https://login.consultant.ru/link/?req=doc&amp;base=RLAW123&amp;n=264083&amp;date=07.1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11&amp;dst=101180&amp;field=134&amp;date=07.11.2021" TargetMode="External"/><Relationship Id="rId14" Type="http://schemas.openxmlformats.org/officeDocument/2006/relationships/hyperlink" Target="https://login.consultant.ru/link/?req=doc&amp;base=RLAW123&amp;n=259911&amp;dst=100169&amp;field=134&amp;date=07.11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Васильев</dc:creator>
  <cp:keywords/>
  <dc:description/>
  <cp:lastModifiedBy>user</cp:lastModifiedBy>
  <cp:revision>70</cp:revision>
  <cp:lastPrinted>2024-09-26T03:51:00Z</cp:lastPrinted>
  <dcterms:created xsi:type="dcterms:W3CDTF">2021-11-07T14:49:00Z</dcterms:created>
  <dcterms:modified xsi:type="dcterms:W3CDTF">2024-09-26T03:59:00Z</dcterms:modified>
</cp:coreProperties>
</file>